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9"/>
        <w:gridCol w:w="4613"/>
      </w:tblGrid>
      <w:tr w:rsidR="00795363" w:rsidRPr="00795363" w:rsidTr="00795363">
        <w:trPr>
          <w:trHeight w:val="645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KURULACAK TESİSİN ADI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95363" w:rsidRPr="00795363" w:rsidTr="00795363">
        <w:trPr>
          <w:trHeight w:val="31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PARSEL NO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95363" w:rsidRPr="00795363" w:rsidTr="00795363">
        <w:trPr>
          <w:trHeight w:val="31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FAALİYET KONUSU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95363" w:rsidRPr="00795363" w:rsidTr="00795363">
        <w:trPr>
          <w:trHeight w:val="31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ÇALIŞAN SAYISI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95363" w:rsidRPr="00795363" w:rsidTr="00795363">
        <w:trPr>
          <w:trHeight w:val="31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KURULACAK TESİSE AİT BİLGİLER</w:t>
            </w:r>
          </w:p>
        </w:tc>
      </w:tr>
      <w:tr w:rsidR="00795363" w:rsidRPr="00795363" w:rsidTr="00795363">
        <w:trPr>
          <w:trHeight w:val="30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ELEKTRİK SARFİYATI MİKTAR (kwh/AY)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95363" w:rsidRPr="00795363" w:rsidTr="00795363">
        <w:trPr>
          <w:trHeight w:val="30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TEMİN EDİLECEK KURUM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95363" w:rsidRPr="00795363" w:rsidTr="00795363">
        <w:trPr>
          <w:trHeight w:val="30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SU SARFİYATI (m3/GÜN)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95363" w:rsidRPr="00795363" w:rsidTr="00795363">
        <w:trPr>
          <w:trHeight w:val="30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TEMİN EDİLECEĞİ YER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95363" w:rsidRPr="00795363" w:rsidTr="00795363">
        <w:trPr>
          <w:trHeight w:val="30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AÇIKLAMA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95363" w:rsidRPr="00795363" w:rsidTr="00795363">
        <w:trPr>
          <w:trHeight w:val="30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DOĞALGAZ SARFİYATI (Sm3/AY)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95363" w:rsidRPr="00795363" w:rsidTr="00795363">
        <w:trPr>
          <w:trHeight w:val="30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TEMİN EDİLECEK KURUM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95363" w:rsidRPr="00795363" w:rsidTr="00795363">
        <w:trPr>
          <w:trHeight w:val="31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ATIK SU BİLGİLERİ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95363" w:rsidRPr="00795363" w:rsidTr="00795363">
        <w:trPr>
          <w:trHeight w:val="30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EVSEL ATIK SU MİKTARI (M3/GÜN)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95363" w:rsidRPr="00795363" w:rsidTr="00795363">
        <w:trPr>
          <w:trHeight w:val="30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ENDÜSTRİYEL ATIK SU MİKTARI (M3/GÜN)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95363" w:rsidRPr="00795363" w:rsidTr="00795363">
        <w:trPr>
          <w:trHeight w:val="30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ATIK SULARIN BERTARAF BİLGİSİ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95363" w:rsidRPr="00795363" w:rsidTr="00795363">
        <w:trPr>
          <w:trHeight w:val="30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EVSEL KATI ATIK MİKTARI (KG/AY)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95363" w:rsidRPr="00795363" w:rsidTr="00795363">
        <w:trPr>
          <w:trHeight w:val="31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AMBALAJ ATIKLARI CİNS VE MİKTAR BİLGİLERİ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95363" w:rsidRPr="00795363" w:rsidTr="00795363">
        <w:trPr>
          <w:trHeight w:val="30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KÂĞIT / KARTON MİKTAR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95363" w:rsidRPr="00795363" w:rsidTr="00795363">
        <w:trPr>
          <w:trHeight w:val="30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PLASTİK ATIKLAR MİKTAR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95363" w:rsidRPr="00795363" w:rsidTr="00795363">
        <w:trPr>
          <w:trHeight w:val="30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AHŞAP ATIKLAR MİKTAR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95363" w:rsidRPr="00795363" w:rsidTr="00795363">
        <w:trPr>
          <w:trHeight w:val="30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CAM ATIKLAR MİKTAR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95363" w:rsidRPr="00795363" w:rsidTr="00795363">
        <w:trPr>
          <w:trHeight w:val="30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BAŞKA AMBALAJ ATIĞI VARSA BİLDİRİNİZ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95363" w:rsidRPr="00795363" w:rsidTr="00795363">
        <w:trPr>
          <w:trHeight w:val="31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TEHLİKESİZ ATIK CİNS VE MİKTAR BİLGİLERİ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95363" w:rsidRPr="00795363" w:rsidTr="00795363">
        <w:trPr>
          <w:trHeight w:val="30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1)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95363" w:rsidRPr="00795363" w:rsidTr="00795363">
        <w:trPr>
          <w:trHeight w:val="30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2)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95363" w:rsidRPr="00795363" w:rsidTr="00795363">
        <w:trPr>
          <w:trHeight w:val="30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3)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95363" w:rsidRPr="00795363" w:rsidTr="00795363">
        <w:trPr>
          <w:trHeight w:val="31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TEHLİKELİ ATIK CİNS VE MİKTAR BİLGİLERİ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95363" w:rsidRPr="00795363" w:rsidTr="00795363">
        <w:trPr>
          <w:trHeight w:val="30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1)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95363" w:rsidRPr="00795363" w:rsidTr="00795363">
        <w:trPr>
          <w:trHeight w:val="30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2)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95363" w:rsidRPr="00795363" w:rsidTr="00795363">
        <w:trPr>
          <w:trHeight w:val="30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3)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95363" w:rsidRPr="00795363" w:rsidTr="00795363">
        <w:trPr>
          <w:trHeight w:val="30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4)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95363" w:rsidRPr="00795363" w:rsidTr="00795363">
        <w:trPr>
          <w:trHeight w:val="30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5)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95363" w:rsidRPr="00795363" w:rsidTr="00795363">
        <w:trPr>
          <w:trHeight w:val="244"/>
        </w:trPr>
        <w:tc>
          <w:tcPr>
            <w:tcW w:w="9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63" w:rsidRPr="00795363" w:rsidRDefault="00795363" w:rsidP="0074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NOT: </w:t>
            </w:r>
            <w:r w:rsidRPr="007953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EVSEL KATI ATIKLAR İÇİN </w:t>
            </w:r>
            <w:r w:rsidR="00741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OSB MÜDÜRLÜĞÜ İLE GÖRÜŞÜLMESİ</w:t>
            </w:r>
            <w:bookmarkStart w:id="0" w:name="_GoBack"/>
            <w:bookmarkEnd w:id="0"/>
            <w:r w:rsidRPr="007953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VE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HER TÜRLÜ </w:t>
            </w:r>
            <w:r w:rsidRPr="007953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ATIKLARIN ÇEVRE VE ŞEHİRCİLİK BAKANLIĞINDAN LİSANS ALMIŞ TESİSLERE VERİLMESİ GEREKMEKTEDİR.</w:t>
            </w:r>
          </w:p>
        </w:tc>
      </w:tr>
      <w:tr w:rsidR="00795363" w:rsidRPr="00795363" w:rsidTr="00795363">
        <w:trPr>
          <w:trHeight w:val="450"/>
        </w:trPr>
        <w:tc>
          <w:tcPr>
            <w:tcW w:w="9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95363" w:rsidRPr="00795363" w:rsidTr="00795363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FİRMA YETKİLİSİ</w:t>
            </w:r>
          </w:p>
        </w:tc>
      </w:tr>
      <w:tr w:rsidR="00795363" w:rsidRPr="00795363" w:rsidTr="00795363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KAŞE / İMZA</w:t>
            </w:r>
          </w:p>
        </w:tc>
      </w:tr>
      <w:tr w:rsidR="00795363" w:rsidRPr="00795363" w:rsidTr="00795363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63" w:rsidRPr="00795363" w:rsidRDefault="00795363" w:rsidP="00795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9536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TARİH</w:t>
            </w:r>
          </w:p>
        </w:tc>
      </w:tr>
    </w:tbl>
    <w:p w:rsidR="00D81FD9" w:rsidRPr="00AE6E38" w:rsidRDefault="00741EEA" w:rsidP="00AE6E38"/>
    <w:sectPr w:rsidR="00D81FD9" w:rsidRPr="00AE6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38"/>
    <w:rsid w:val="00133547"/>
    <w:rsid w:val="00161681"/>
    <w:rsid w:val="001C40F5"/>
    <w:rsid w:val="00741EEA"/>
    <w:rsid w:val="00795363"/>
    <w:rsid w:val="00AE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1842D-893D-452F-8B29-7C5D3BA9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Senay KIRHAN SESLER ....</dc:creator>
  <cp:keywords/>
  <dc:description/>
  <cp:lastModifiedBy>Senay KIRHAN SESLER ....</cp:lastModifiedBy>
  <cp:revision>3</cp:revision>
  <dcterms:created xsi:type="dcterms:W3CDTF">2020-01-29T08:37:00Z</dcterms:created>
  <dcterms:modified xsi:type="dcterms:W3CDTF">2020-02-24T08:51:00Z</dcterms:modified>
</cp:coreProperties>
</file>